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before="3" w:line="240" w:lineRule="exact"/>
        <w:rPr>
          <w:sz w:val="24"/>
          <w:szCs w:val="24"/>
        </w:rPr>
      </w:pPr>
    </w:p>
    <w:p w:rsidR="00997EA3" w:rsidRDefault="00E13131" w:rsidP="00E13131">
      <w:pPr>
        <w:spacing w:before="81"/>
        <w:ind w:left="1272"/>
        <w:rPr>
          <w:sz w:val="17"/>
          <w:szCs w:val="17"/>
        </w:rPr>
        <w:sectPr w:rsidR="00997EA3">
          <w:type w:val="continuous"/>
          <w:pgSz w:w="11920" w:h="16840"/>
          <w:pgMar w:top="500" w:right="120" w:bottom="280" w:left="440" w:header="720" w:footer="720" w:gutter="0"/>
          <w:cols w:num="2" w:space="720" w:equalWidth="0">
            <w:col w:w="7125" w:space="573"/>
            <w:col w:w="3662"/>
          </w:cols>
        </w:sectPr>
      </w:pPr>
      <w:r>
        <w:br w:type="column"/>
      </w:r>
      <w:r>
        <w:rPr>
          <w:b/>
          <w:color w:val="3A3836"/>
          <w:spacing w:val="-6"/>
        </w:rPr>
        <w:t xml:space="preserve"> </w:t>
      </w: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tbl>
      <w:tblPr>
        <w:tblStyle w:val="TableGrid"/>
        <w:tblW w:w="0" w:type="auto"/>
        <w:tblInd w:w="445" w:type="dxa"/>
        <w:tblLayout w:type="fixed"/>
        <w:tblLook w:val="04A0" w:firstRow="1" w:lastRow="0" w:firstColumn="1" w:lastColumn="0" w:noHBand="0" w:noVBand="1"/>
      </w:tblPr>
      <w:tblGrid>
        <w:gridCol w:w="3600"/>
        <w:gridCol w:w="2340"/>
        <w:gridCol w:w="3893"/>
        <w:gridCol w:w="810"/>
      </w:tblGrid>
      <w:tr w:rsidR="009F187E" w:rsidTr="001823DE">
        <w:tc>
          <w:tcPr>
            <w:tcW w:w="3600" w:type="dxa"/>
          </w:tcPr>
          <w:p w:rsidR="009F187E" w:rsidRPr="00A20106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bookmarkStart w:id="0" w:name="_GoBack"/>
            <w:r>
              <w:rPr>
                <w:rFonts w:ascii="Century Gothic" w:eastAsia="Century Gothic" w:hAnsi="Century Gothic" w:cs="Century Gothic"/>
                <w:position w:val="-1"/>
                <w:sz w:val="16"/>
                <w:szCs w:val="16"/>
              </w:rPr>
              <w:t>Egg</w:t>
            </w:r>
            <w:r>
              <w:rPr>
                <w:spacing w:val="1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white</w:t>
            </w:r>
          </w:p>
        </w:tc>
        <w:tc>
          <w:tcPr>
            <w:tcW w:w="2340" w:type="dxa"/>
          </w:tcPr>
          <w:p w:rsidR="009F187E" w:rsidRDefault="009F187E" w:rsidP="001823DE">
            <w:pPr>
              <w:spacing w:line="200" w:lineRule="exact"/>
            </w:pPr>
            <w:r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pPr>
              <w:spacing w:line="200" w:lineRule="exact"/>
            </w:pPr>
            <w:r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pPr>
              <w:spacing w:line="200" w:lineRule="exact"/>
            </w:pPr>
            <w:r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A20106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16"/>
                <w:szCs w:val="16"/>
              </w:rPr>
              <w:t>Egg</w:t>
            </w:r>
            <w:r>
              <w:rPr>
                <w:spacing w:val="1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yolk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A20106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16"/>
                <w:szCs w:val="16"/>
              </w:rPr>
              <w:t>Cow</w:t>
            </w:r>
            <w:r>
              <w:rPr>
                <w:spacing w:val="17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milk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A20106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16"/>
                <w:szCs w:val="16"/>
              </w:rPr>
              <w:t>Cow</w:t>
            </w:r>
            <w:r>
              <w:rPr>
                <w:spacing w:val="17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position w:val="-1"/>
                <w:sz w:val="16"/>
                <w:szCs w:val="16"/>
              </w:rPr>
              <w:t>milk,</w:t>
            </w:r>
            <w:r>
              <w:rPr>
                <w:spacing w:val="1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UHT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A20106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Casein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A20106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16"/>
                <w:szCs w:val="16"/>
              </w:rPr>
              <w:t>Wheat</w:t>
            </w:r>
            <w:r>
              <w:rPr>
                <w:spacing w:val="2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flour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A20106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Gluten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A20106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Rice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A20106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Soya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A20106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Sesame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8F6CEE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Peanut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8F6CEE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Hazelnut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Default="009F187E" w:rsidP="001823DE">
            <w:pPr>
              <w:spacing w:line="200" w:lineRule="exact"/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Pistachio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615C2C" w:rsidRDefault="009F187E" w:rsidP="001823DE">
            <w:pPr>
              <w:spacing w:before="35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Sunflower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w w:val="103"/>
                <w:sz w:val="16"/>
                <w:szCs w:val="16"/>
              </w:rPr>
              <w:t>seeds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615C2C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16"/>
                <w:szCs w:val="16"/>
              </w:rPr>
              <w:t>Pumpkin</w:t>
            </w:r>
            <w:r>
              <w:rPr>
                <w:spacing w:val="2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seeds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615C2C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Cacoa</w:t>
            </w:r>
            <w:proofErr w:type="spellEnd"/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615C2C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Orange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615C2C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Strawberry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Default="009F187E" w:rsidP="001823DE">
            <w:pPr>
              <w:spacing w:line="200" w:lineRule="exact"/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Apple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615C2C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Banana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615C2C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Kiwi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615C2C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Mulberry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615C2C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Tomato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615C2C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Fig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615C2C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Carrot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Default="009F187E" w:rsidP="001823DE">
            <w:pPr>
              <w:spacing w:line="200" w:lineRule="exact"/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Potato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Default="009F187E" w:rsidP="001823DE">
            <w:pPr>
              <w:spacing w:line="200" w:lineRule="exact"/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Onion</w:t>
            </w:r>
          </w:p>
        </w:tc>
        <w:tc>
          <w:tcPr>
            <w:tcW w:w="2340" w:type="dxa"/>
          </w:tcPr>
          <w:p w:rsidR="009F187E" w:rsidRDefault="009F187E" w:rsidP="001823DE">
            <w:r w:rsidRPr="00E64925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475765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D45327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615C2C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Peach</w:t>
            </w:r>
          </w:p>
        </w:tc>
        <w:tc>
          <w:tcPr>
            <w:tcW w:w="2340" w:type="dxa"/>
          </w:tcPr>
          <w:p w:rsidR="009F187E" w:rsidRDefault="009F187E" w:rsidP="001823DE">
            <w:r w:rsidRPr="006805A3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EE4D07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794F59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Default="009F187E" w:rsidP="001823DE">
            <w:pPr>
              <w:spacing w:line="200" w:lineRule="exact"/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Cherry</w:t>
            </w:r>
          </w:p>
        </w:tc>
        <w:tc>
          <w:tcPr>
            <w:tcW w:w="2340" w:type="dxa"/>
          </w:tcPr>
          <w:p w:rsidR="009F187E" w:rsidRDefault="009F187E" w:rsidP="001823DE">
            <w:r w:rsidRPr="006805A3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EE4D07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794F59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615C2C" w:rsidRDefault="009F187E" w:rsidP="001823DE">
            <w:pPr>
              <w:spacing w:before="35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w w:val="103"/>
                <w:sz w:val="16"/>
                <w:szCs w:val="16"/>
              </w:rPr>
              <w:t>Olive</w:t>
            </w:r>
          </w:p>
        </w:tc>
        <w:tc>
          <w:tcPr>
            <w:tcW w:w="2340" w:type="dxa"/>
          </w:tcPr>
          <w:p w:rsidR="009F187E" w:rsidRDefault="009F187E" w:rsidP="001823DE">
            <w:r w:rsidRPr="006805A3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EE4D07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794F59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Pr="00A57C23" w:rsidRDefault="009F187E" w:rsidP="001823DE">
            <w:pPr>
              <w:spacing w:before="35" w:line="180" w:lineRule="exact"/>
              <w:ind w:left="360" w:right="-4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position w:val="-1"/>
                <w:sz w:val="16"/>
                <w:szCs w:val="16"/>
              </w:rPr>
              <w:t>Beans,</w:t>
            </w:r>
            <w:r>
              <w:rPr>
                <w:spacing w:val="2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green</w:t>
            </w:r>
          </w:p>
        </w:tc>
        <w:tc>
          <w:tcPr>
            <w:tcW w:w="2340" w:type="dxa"/>
          </w:tcPr>
          <w:p w:rsidR="009F187E" w:rsidRDefault="009F187E" w:rsidP="001823DE">
            <w:r w:rsidRPr="006805A3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EE4D07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794F59">
              <w:t>IU/ml</w:t>
            </w:r>
          </w:p>
        </w:tc>
      </w:tr>
      <w:tr w:rsidR="009F187E" w:rsidTr="001823DE">
        <w:tc>
          <w:tcPr>
            <w:tcW w:w="3600" w:type="dxa"/>
          </w:tcPr>
          <w:p w:rsidR="009F187E" w:rsidRDefault="009F187E" w:rsidP="001823DE">
            <w:pPr>
              <w:spacing w:before="75"/>
              <w:ind w:left="4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Fish-mix</w:t>
            </w:r>
            <w:r>
              <w:rPr>
                <w:sz w:val="16"/>
                <w:szCs w:val="16"/>
              </w:rPr>
              <w:t xml:space="preserve">                            </w:t>
            </w:r>
          </w:p>
          <w:p w:rsidR="009F187E" w:rsidRDefault="009F187E" w:rsidP="001823DE">
            <w:pPr>
              <w:spacing w:before="44"/>
              <w:ind w:left="40"/>
              <w:rPr>
                <w:rFonts w:ascii="Arial" w:eastAsia="Arial" w:hAnsi="Arial" w:cs="Arial"/>
                <w:w w:val="102"/>
                <w:sz w:val="14"/>
                <w:szCs w:val="14"/>
                <w:rtl/>
              </w:rPr>
            </w:pPr>
            <w:r w:rsidRPr="009F187E">
              <w:rPr>
                <w:spacing w:val="11"/>
                <w:sz w:val="14"/>
                <w:szCs w:val="14"/>
              </w:rPr>
              <w:t>Fish</w:t>
            </w:r>
            <w:r w:rsidRPr="009F187E">
              <w:rPr>
                <w:spacing w:val="10"/>
                <w:sz w:val="14"/>
                <w:szCs w:val="14"/>
              </w:rPr>
              <w:t xml:space="preserve"> </w:t>
            </w:r>
            <w:r w:rsidRPr="009F187E">
              <w:rPr>
                <w:rFonts w:ascii="Arial" w:eastAsia="Arial" w:hAnsi="Arial" w:cs="Arial"/>
                <w:w w:val="102"/>
                <w:sz w:val="14"/>
                <w:szCs w:val="14"/>
              </w:rPr>
              <w:t>cod</w:t>
            </w:r>
          </w:p>
          <w:p w:rsidR="009F187E" w:rsidRPr="009F187E" w:rsidRDefault="009F187E" w:rsidP="001823DE">
            <w:pPr>
              <w:spacing w:before="44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 w:rsidRPr="009F187E">
              <w:rPr>
                <w:rFonts w:ascii="Arial" w:eastAsia="Arial" w:hAnsi="Arial" w:cs="Arial"/>
                <w:w w:val="102"/>
                <w:sz w:val="14"/>
                <w:szCs w:val="14"/>
              </w:rPr>
              <w:t>Herring</w:t>
            </w:r>
          </w:p>
          <w:p w:rsidR="009F187E" w:rsidRDefault="009F187E" w:rsidP="001823DE">
            <w:pPr>
              <w:spacing w:before="49"/>
              <w:ind w:left="40"/>
              <w:rPr>
                <w:rFonts w:ascii="Arial" w:eastAsia="Arial" w:hAnsi="Arial" w:cs="Arial"/>
                <w:sz w:val="14"/>
                <w:szCs w:val="14"/>
                <w:rtl/>
              </w:rPr>
            </w:pPr>
            <w:r w:rsidRPr="009F187E">
              <w:rPr>
                <w:rFonts w:ascii="Arial" w:eastAsia="Arial" w:hAnsi="Arial" w:cs="Arial"/>
                <w:w w:val="102"/>
                <w:sz w:val="14"/>
                <w:szCs w:val="14"/>
              </w:rPr>
              <w:t>Mackerel</w:t>
            </w:r>
            <w:r w:rsidRPr="009F187E">
              <w:rPr>
                <w:rFonts w:ascii="Arial" w:eastAsia="Arial" w:hAnsi="Arial" w:cs="Arial"/>
                <w:sz w:val="14"/>
                <w:szCs w:val="14"/>
              </w:rPr>
              <w:t>·</w:t>
            </w:r>
          </w:p>
          <w:p w:rsidR="009F187E" w:rsidRDefault="009F187E" w:rsidP="001823DE">
            <w:pPr>
              <w:spacing w:before="4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Pr="009F187E">
              <w:rPr>
                <w:rFonts w:ascii="Arial" w:eastAsia="Arial" w:hAnsi="Arial" w:cs="Arial"/>
                <w:w w:val="102"/>
                <w:sz w:val="14"/>
                <w:szCs w:val="14"/>
              </w:rPr>
              <w:t>laice</w:t>
            </w:r>
          </w:p>
        </w:tc>
        <w:tc>
          <w:tcPr>
            <w:tcW w:w="2340" w:type="dxa"/>
          </w:tcPr>
          <w:p w:rsidR="009F187E" w:rsidRDefault="009F187E" w:rsidP="001823DE">
            <w:r w:rsidRPr="006805A3"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 w:rsidRPr="00EE4D07"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 w:rsidRPr="00794F59">
              <w:t>IU/ml</w:t>
            </w:r>
          </w:p>
        </w:tc>
      </w:tr>
      <w:tr w:rsidR="009F187E" w:rsidTr="001823DE">
        <w:trPr>
          <w:trHeight w:val="70"/>
        </w:trPr>
        <w:tc>
          <w:tcPr>
            <w:tcW w:w="3600" w:type="dxa"/>
          </w:tcPr>
          <w:p w:rsidR="009F187E" w:rsidRPr="009F187E" w:rsidRDefault="009F187E" w:rsidP="001823DE">
            <w:pPr>
              <w:spacing w:line="200" w:lineRule="exact"/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</w:pPr>
            <w:r w:rsidRPr="009F187E"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Shellfish/mollusk-mix</w:t>
            </w:r>
          </w:p>
          <w:p w:rsidR="009F187E" w:rsidRPr="009F187E" w:rsidRDefault="009F187E" w:rsidP="001823DE">
            <w:pPr>
              <w:spacing w:line="200" w:lineRule="exact"/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</w:pPr>
            <w:r w:rsidRPr="009F187E"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· Spiny Lobster</w:t>
            </w:r>
          </w:p>
          <w:p w:rsidR="009F187E" w:rsidRPr="009F187E" w:rsidRDefault="009F187E" w:rsidP="001823DE">
            <w:pPr>
              <w:spacing w:line="200" w:lineRule="exact"/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</w:pPr>
            <w:r w:rsidRPr="009F187E"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· Oyster</w:t>
            </w:r>
          </w:p>
          <w:p w:rsidR="009F187E" w:rsidRDefault="009F187E" w:rsidP="001823DE">
            <w:pPr>
              <w:spacing w:line="200" w:lineRule="exact"/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</w:pPr>
            <w:r w:rsidRPr="009F187E">
              <w:rPr>
                <w:rFonts w:ascii="Century Gothic" w:eastAsia="Century Gothic" w:hAnsi="Century Gothic" w:cs="Century Gothic"/>
                <w:w w:val="103"/>
                <w:position w:val="-1"/>
                <w:sz w:val="16"/>
                <w:szCs w:val="16"/>
              </w:rPr>
              <w:t>· Clam</w:t>
            </w:r>
          </w:p>
        </w:tc>
        <w:tc>
          <w:tcPr>
            <w:tcW w:w="2340" w:type="dxa"/>
          </w:tcPr>
          <w:p w:rsidR="009F187E" w:rsidRDefault="009F187E" w:rsidP="001823DE">
            <w:r w:rsidRPr="006805A3">
              <w:t>&lt;0.3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3893" w:type="dxa"/>
          </w:tcPr>
          <w:p w:rsidR="009F187E" w:rsidRDefault="009F187E" w:rsidP="001823DE">
            <w:r>
              <w:t>Negative</w:t>
            </w:r>
          </w:p>
          <w:p w:rsidR="009F187E" w:rsidRPr="00475765" w:rsidRDefault="009F187E" w:rsidP="001823DE"/>
        </w:tc>
        <w:tc>
          <w:tcPr>
            <w:tcW w:w="810" w:type="dxa"/>
          </w:tcPr>
          <w:p w:rsidR="009F187E" w:rsidRDefault="009F187E" w:rsidP="001823DE">
            <w:r w:rsidRPr="00794F59">
              <w:t>IU/ml</w:t>
            </w:r>
          </w:p>
        </w:tc>
      </w:tr>
      <w:tr w:rsidR="009F187E" w:rsidTr="001823DE">
        <w:trPr>
          <w:trHeight w:val="70"/>
        </w:trPr>
        <w:tc>
          <w:tcPr>
            <w:tcW w:w="3600" w:type="dxa"/>
          </w:tcPr>
          <w:p w:rsidR="009F187E" w:rsidRDefault="009F187E" w:rsidP="001823DE">
            <w:r>
              <w:t xml:space="preserve">Meat-mix                   </w:t>
            </w:r>
          </w:p>
          <w:p w:rsidR="009F187E" w:rsidRDefault="009F187E" w:rsidP="001823DE">
            <w:pPr>
              <w:rPr>
                <w:rtl/>
              </w:rPr>
            </w:pPr>
            <w:r>
              <w:t xml:space="preserve">Beef, ·  </w:t>
            </w:r>
          </w:p>
          <w:p w:rsidR="009F187E" w:rsidRDefault="009F187E" w:rsidP="001823DE">
            <w:r>
              <w:t>Lamb</w:t>
            </w:r>
          </w:p>
          <w:p w:rsidR="009F187E" w:rsidRDefault="009F187E" w:rsidP="001823DE">
            <w:r>
              <w:t>Chicken</w:t>
            </w:r>
          </w:p>
        </w:tc>
        <w:tc>
          <w:tcPr>
            <w:tcW w:w="2340" w:type="dxa"/>
          </w:tcPr>
          <w:p w:rsidR="009F187E" w:rsidRDefault="009F187E" w:rsidP="001823DE">
            <w:r>
              <w:t>&lt;0.35</w:t>
            </w:r>
          </w:p>
          <w:p w:rsidR="009F187E" w:rsidRDefault="009F187E" w:rsidP="001823DE"/>
          <w:p w:rsidR="009F187E" w:rsidRDefault="009F187E" w:rsidP="001823DE">
            <w:r>
              <w:t>&lt;0.35</w:t>
            </w:r>
          </w:p>
        </w:tc>
        <w:tc>
          <w:tcPr>
            <w:tcW w:w="3893" w:type="dxa"/>
          </w:tcPr>
          <w:p w:rsidR="009F187E" w:rsidRDefault="009F187E" w:rsidP="001823DE">
            <w:r>
              <w:t>Negative</w:t>
            </w:r>
          </w:p>
          <w:p w:rsidR="009F187E" w:rsidRDefault="009F187E" w:rsidP="001823DE"/>
          <w:p w:rsidR="009F187E" w:rsidRDefault="009F187E" w:rsidP="001823DE">
            <w:r>
              <w:t>Negative</w:t>
            </w:r>
          </w:p>
        </w:tc>
        <w:tc>
          <w:tcPr>
            <w:tcW w:w="810" w:type="dxa"/>
          </w:tcPr>
          <w:p w:rsidR="009F187E" w:rsidRDefault="009F187E" w:rsidP="001823DE">
            <w:r>
              <w:t>IU/ml</w:t>
            </w:r>
          </w:p>
          <w:p w:rsidR="009F187E" w:rsidRDefault="009F187E" w:rsidP="001823DE"/>
          <w:p w:rsidR="009F187E" w:rsidRDefault="009F187E" w:rsidP="001823DE">
            <w:r>
              <w:t>IU/ml</w:t>
            </w:r>
          </w:p>
        </w:tc>
      </w:tr>
      <w:bookmarkEnd w:id="0"/>
    </w:tbl>
    <w:p w:rsidR="005C1106" w:rsidRDefault="005C1106" w:rsidP="005C1106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line="200" w:lineRule="exact"/>
      </w:pPr>
    </w:p>
    <w:p w:rsidR="00997EA3" w:rsidRDefault="00997EA3">
      <w:pPr>
        <w:spacing w:before="1" w:line="240" w:lineRule="exact"/>
        <w:rPr>
          <w:sz w:val="24"/>
          <w:szCs w:val="24"/>
        </w:rPr>
      </w:pPr>
    </w:p>
    <w:sectPr w:rsidR="00997EA3">
      <w:type w:val="continuous"/>
      <w:pgSz w:w="11920" w:h="16840"/>
      <w:pgMar w:top="500" w:right="1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412D5"/>
    <w:multiLevelType w:val="multilevel"/>
    <w:tmpl w:val="3FA88C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A3"/>
    <w:rsid w:val="005C1106"/>
    <w:rsid w:val="00615C2C"/>
    <w:rsid w:val="008F6CEE"/>
    <w:rsid w:val="00940A68"/>
    <w:rsid w:val="00997EA3"/>
    <w:rsid w:val="009F187E"/>
    <w:rsid w:val="00A20106"/>
    <w:rsid w:val="00A57C23"/>
    <w:rsid w:val="00E1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7186"/>
  <w15:docId w15:val="{EF0586EB-652C-4EC0-B07A-093E9C63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5C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183A-636C-481E-AC70-777DEE7D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Raed Kanan</dc:creator>
  <cp:lastModifiedBy>Raed Kanan</cp:lastModifiedBy>
  <cp:revision>2</cp:revision>
  <dcterms:created xsi:type="dcterms:W3CDTF">2017-12-11T14:32:00Z</dcterms:created>
  <dcterms:modified xsi:type="dcterms:W3CDTF">2017-12-11T14:32:00Z</dcterms:modified>
</cp:coreProperties>
</file>