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BE" w:rsidRDefault="00607776" w:rsidP="009A0BBE">
      <w:pPr>
        <w:jc w:val="center"/>
        <w:rPr>
          <w:b/>
          <w:bCs/>
          <w:sz w:val="40"/>
          <w:szCs w:val="40"/>
        </w:rPr>
      </w:pPr>
      <w:r w:rsidRPr="00607776">
        <w:rPr>
          <w:b/>
          <w:bCs/>
          <w:sz w:val="40"/>
          <w:szCs w:val="40"/>
        </w:rPr>
        <w:t>URINE COLLECTION PROCEDURES</w:t>
      </w:r>
      <w:r>
        <w:rPr>
          <w:b/>
          <w:bCs/>
          <w:sz w:val="40"/>
          <w:szCs w:val="40"/>
        </w:rPr>
        <w:br/>
      </w:r>
    </w:p>
    <w:p w:rsidR="009A0BBE" w:rsidRDefault="009A0BBE" w:rsidP="009A0BBE">
      <w:pPr>
        <w:rPr>
          <w:b/>
          <w:bCs/>
          <w:sz w:val="40"/>
          <w:szCs w:val="40"/>
        </w:rPr>
      </w:pPr>
      <w:r w:rsidRPr="009A0BBE">
        <w:rPr>
          <w:b/>
          <w:bCs/>
          <w:sz w:val="40"/>
          <w:szCs w:val="40"/>
        </w:rPr>
        <w:t xml:space="preserve">Must take into account the </w:t>
      </w:r>
      <w:proofErr w:type="gramStart"/>
      <w:r w:rsidR="00050B69" w:rsidRPr="009A0BBE">
        <w:rPr>
          <w:b/>
          <w:bCs/>
          <w:sz w:val="40"/>
          <w:szCs w:val="40"/>
        </w:rPr>
        <w:t>following</w:t>
      </w:r>
      <w:r w:rsidR="00050B69">
        <w:rPr>
          <w:b/>
          <w:bCs/>
          <w:sz w:val="40"/>
          <w:szCs w:val="40"/>
        </w:rPr>
        <w:t xml:space="preserve"> :</w:t>
      </w:r>
      <w:proofErr w:type="gramEnd"/>
    </w:p>
    <w:p w:rsidR="009A0BBE" w:rsidRDefault="009A0BBE" w:rsidP="009A0BBE">
      <w:pPr>
        <w:rPr>
          <w:sz w:val="28"/>
          <w:szCs w:val="28"/>
        </w:rPr>
      </w:pPr>
      <w:proofErr w:type="gramStart"/>
      <w:r w:rsidRPr="009A0BBE">
        <w:rPr>
          <w:sz w:val="28"/>
          <w:szCs w:val="28"/>
        </w:rPr>
        <w:t>1 )</w:t>
      </w:r>
      <w:proofErr w:type="gramEnd"/>
      <w:r w:rsidRPr="009A0BBE">
        <w:rPr>
          <w:sz w:val="28"/>
          <w:szCs w:val="28"/>
        </w:rPr>
        <w:t xml:space="preserve"> Must take a urine sample to be tested in a clean glass container with writing sample holder in the name of the vessel or code number, if any</w:t>
      </w:r>
    </w:p>
    <w:p w:rsidR="009A0BBE" w:rsidRDefault="009A0BBE" w:rsidP="009A0B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2 )</w:t>
      </w:r>
      <w:proofErr w:type="gramEnd"/>
      <w:r>
        <w:rPr>
          <w:sz w:val="28"/>
          <w:szCs w:val="28"/>
        </w:rPr>
        <w:t xml:space="preserve"> </w:t>
      </w:r>
      <w:r w:rsidRPr="009A0BBE">
        <w:rPr>
          <w:sz w:val="28"/>
          <w:szCs w:val="28"/>
        </w:rPr>
        <w:t>Urine sample from the middle of the stream of urine taken after work to rinse urine ou</w:t>
      </w:r>
      <w:r>
        <w:rPr>
          <w:sz w:val="28"/>
          <w:szCs w:val="28"/>
        </w:rPr>
        <w:t xml:space="preserve">tput, especially for the Women . </w:t>
      </w:r>
    </w:p>
    <w:p w:rsidR="009A0BBE" w:rsidRDefault="009A0BBE" w:rsidP="009A0B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3 )</w:t>
      </w:r>
      <w:proofErr w:type="gramEnd"/>
      <w:r>
        <w:rPr>
          <w:sz w:val="28"/>
          <w:szCs w:val="28"/>
        </w:rPr>
        <w:t xml:space="preserve"> </w:t>
      </w:r>
      <w:r w:rsidRPr="009A0BBE">
        <w:rPr>
          <w:sz w:val="28"/>
          <w:szCs w:val="28"/>
        </w:rPr>
        <w:t xml:space="preserve">If the urine sample is required for testing </w:t>
      </w:r>
      <w:r>
        <w:rPr>
          <w:sz w:val="28"/>
          <w:szCs w:val="28"/>
        </w:rPr>
        <w:t>Microbi</w:t>
      </w:r>
      <w:r w:rsidRPr="009A0BBE">
        <w:rPr>
          <w:sz w:val="28"/>
          <w:szCs w:val="28"/>
        </w:rPr>
        <w:t>olog</w:t>
      </w:r>
      <w:r>
        <w:rPr>
          <w:sz w:val="28"/>
          <w:szCs w:val="28"/>
        </w:rPr>
        <w:t>y</w:t>
      </w:r>
      <w:r w:rsidRPr="009A0BBE">
        <w:rPr>
          <w:sz w:val="28"/>
          <w:szCs w:val="28"/>
        </w:rPr>
        <w:t xml:space="preserve"> sample should be taken in a sterile glass bowl.</w:t>
      </w:r>
    </w:p>
    <w:p w:rsidR="009A0BBE" w:rsidRDefault="009A0BBE" w:rsidP="009A0BBE">
      <w:pPr>
        <w:rPr>
          <w:sz w:val="28"/>
          <w:szCs w:val="28"/>
        </w:rPr>
      </w:pPr>
      <w:r>
        <w:rPr>
          <w:sz w:val="28"/>
          <w:szCs w:val="28"/>
        </w:rPr>
        <w:t xml:space="preserve">4 ) </w:t>
      </w:r>
      <w:r w:rsidR="00637851" w:rsidRPr="00637851">
        <w:rPr>
          <w:sz w:val="28"/>
          <w:szCs w:val="28"/>
        </w:rPr>
        <w:t>Examination of the urine sample should be taken as soon as (and if necessary to keep the urine sample for a longer period) must be saved in the refrigerator for a period not exceeding 24 hours and leave no more than an hour at room temperature</w:t>
      </w:r>
    </w:p>
    <w:p w:rsidR="00050B69" w:rsidRPr="00050B69" w:rsidRDefault="00050B69" w:rsidP="009A0BBE">
      <w:pPr>
        <w:rPr>
          <w:b/>
          <w:bCs/>
          <w:sz w:val="40"/>
          <w:szCs w:val="40"/>
        </w:rPr>
      </w:pPr>
    </w:p>
    <w:p w:rsidR="00050B69" w:rsidRDefault="00050B69" w:rsidP="009A0BBE">
      <w:pPr>
        <w:rPr>
          <w:b/>
          <w:bCs/>
          <w:sz w:val="40"/>
          <w:szCs w:val="40"/>
        </w:rPr>
      </w:pPr>
      <w:r w:rsidRPr="00050B69">
        <w:rPr>
          <w:b/>
          <w:bCs/>
          <w:sz w:val="40"/>
          <w:szCs w:val="40"/>
        </w:rPr>
        <w:t>Natural screening</w:t>
      </w:r>
      <w:r>
        <w:rPr>
          <w:b/>
          <w:bCs/>
          <w:sz w:val="40"/>
          <w:szCs w:val="40"/>
        </w:rPr>
        <w:t xml:space="preserve"> </w:t>
      </w:r>
      <w:r w:rsidRPr="00050B69">
        <w:rPr>
          <w:b/>
          <w:bCs/>
          <w:sz w:val="40"/>
          <w:szCs w:val="40"/>
        </w:rPr>
        <w:t>:</w:t>
      </w:r>
    </w:p>
    <w:p w:rsidR="00C23A5E" w:rsidRDefault="00050B69" w:rsidP="00C23A5E">
      <w:pPr>
        <w:rPr>
          <w:sz w:val="28"/>
          <w:szCs w:val="28"/>
        </w:rPr>
      </w:pPr>
      <w:r w:rsidRPr="00050B69">
        <w:rPr>
          <w:sz w:val="28"/>
          <w:szCs w:val="28"/>
        </w:rPr>
        <w:t>Color</w:t>
      </w:r>
      <w:r>
        <w:rPr>
          <w:sz w:val="28"/>
          <w:szCs w:val="28"/>
        </w:rPr>
        <w:t xml:space="preserve">    </w:t>
      </w:r>
      <w:r w:rsidRPr="00050B69">
        <w:rPr>
          <w:sz w:val="28"/>
          <w:szCs w:val="28"/>
        </w:rPr>
        <w:t>: Yellow</w:t>
      </w:r>
    </w:p>
    <w:p w:rsidR="00050B69" w:rsidRPr="00050B69" w:rsidRDefault="00050B69" w:rsidP="00C23A5E">
      <w:pPr>
        <w:rPr>
          <w:sz w:val="28"/>
          <w:szCs w:val="28"/>
        </w:rPr>
      </w:pPr>
      <w:r w:rsidRPr="00050B69">
        <w:rPr>
          <w:sz w:val="28"/>
          <w:szCs w:val="28"/>
        </w:rPr>
        <w:t>Appearance</w:t>
      </w:r>
      <w:r>
        <w:rPr>
          <w:sz w:val="28"/>
          <w:szCs w:val="28"/>
        </w:rPr>
        <w:t xml:space="preserve">   </w:t>
      </w:r>
      <w:r w:rsidRPr="00050B69">
        <w:rPr>
          <w:sz w:val="28"/>
          <w:szCs w:val="28"/>
        </w:rPr>
        <w:t>: Clear transparent</w:t>
      </w:r>
    </w:p>
    <w:p w:rsidR="00050B69" w:rsidRPr="00050B69" w:rsidRDefault="00050B69" w:rsidP="00050B69">
      <w:pPr>
        <w:rPr>
          <w:sz w:val="28"/>
          <w:szCs w:val="28"/>
        </w:rPr>
      </w:pPr>
      <w:r w:rsidRPr="00050B69">
        <w:rPr>
          <w:sz w:val="28"/>
          <w:szCs w:val="28"/>
        </w:rPr>
        <w:t>Interaction</w:t>
      </w:r>
      <w:r>
        <w:rPr>
          <w:sz w:val="28"/>
          <w:szCs w:val="28"/>
        </w:rPr>
        <w:t xml:space="preserve">    </w:t>
      </w:r>
      <w:r w:rsidRPr="00050B69">
        <w:rPr>
          <w:sz w:val="28"/>
          <w:szCs w:val="28"/>
        </w:rPr>
        <w:t>: Acidic</w:t>
      </w:r>
    </w:p>
    <w:p w:rsidR="00050B69" w:rsidRDefault="00050B69" w:rsidP="00050B69">
      <w:pPr>
        <w:rPr>
          <w:sz w:val="28"/>
          <w:szCs w:val="28"/>
        </w:rPr>
      </w:pPr>
      <w:r w:rsidRPr="00050B69">
        <w:rPr>
          <w:sz w:val="28"/>
          <w:szCs w:val="28"/>
        </w:rPr>
        <w:t xml:space="preserve">Specific </w:t>
      </w:r>
      <w:proofErr w:type="gramStart"/>
      <w:r w:rsidRPr="00050B69">
        <w:rPr>
          <w:sz w:val="28"/>
          <w:szCs w:val="28"/>
        </w:rPr>
        <w:t>Gravity</w:t>
      </w:r>
      <w:r>
        <w:rPr>
          <w:sz w:val="28"/>
          <w:szCs w:val="28"/>
        </w:rPr>
        <w:t xml:space="preserve">  </w:t>
      </w:r>
      <w:r w:rsidRPr="00050B69">
        <w:rPr>
          <w:sz w:val="28"/>
          <w:szCs w:val="28"/>
        </w:rPr>
        <w:t>:</w:t>
      </w:r>
      <w:proofErr w:type="gramEnd"/>
      <w:r w:rsidRPr="00050B69">
        <w:rPr>
          <w:sz w:val="28"/>
          <w:szCs w:val="28"/>
        </w:rPr>
        <w:t xml:space="preserve"> 1015 </w:t>
      </w:r>
      <w:r>
        <w:rPr>
          <w:sz w:val="28"/>
          <w:szCs w:val="28"/>
        </w:rPr>
        <w:t>–</w:t>
      </w:r>
      <w:r w:rsidRPr="00050B69">
        <w:rPr>
          <w:sz w:val="28"/>
          <w:szCs w:val="28"/>
        </w:rPr>
        <w:t xml:space="preserve"> 1025</w:t>
      </w:r>
    </w:p>
    <w:p w:rsidR="000A59AD" w:rsidRDefault="000A59AD" w:rsidP="000A59AD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r w:rsidRPr="000A59A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0A59AD">
        <w:rPr>
          <w:sz w:val="28"/>
          <w:szCs w:val="28"/>
        </w:rPr>
        <w:t>pH</w:t>
      </w:r>
      <w:r w:rsidRPr="000A59AD">
        <w:rPr>
          <w:sz w:val="28"/>
          <w:szCs w:val="28"/>
        </w:rPr>
        <w:t xml:space="preserve">  :</w:t>
      </w:r>
      <w:proofErr w:type="gramEnd"/>
      <w:r w:rsidRPr="000A59AD">
        <w:rPr>
          <w:sz w:val="28"/>
          <w:szCs w:val="28"/>
        </w:rPr>
        <w:t xml:space="preserve">  </w:t>
      </w:r>
      <w:r w:rsidRPr="000A59AD">
        <w:rPr>
          <w:sz w:val="28"/>
          <w:szCs w:val="28"/>
        </w:rPr>
        <w:t>between 6.0 and 7.0</w:t>
      </w:r>
    </w:p>
    <w:p w:rsidR="000A59AD" w:rsidRPr="00C23A5E" w:rsidRDefault="000A59AD" w:rsidP="000A59AD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proofErr w:type="gramStart"/>
      <w:r w:rsidRPr="000A59AD">
        <w:rPr>
          <w:sz w:val="28"/>
          <w:szCs w:val="28"/>
        </w:rPr>
        <w:t>Protein</w:t>
      </w:r>
      <w:r w:rsidRPr="00C23A5E">
        <w:rPr>
          <w:sz w:val="28"/>
          <w:szCs w:val="28"/>
        </w:rPr>
        <w:t xml:space="preserve"> :</w:t>
      </w:r>
      <w:proofErr w:type="gramEnd"/>
      <w:r w:rsidRPr="00C23A5E">
        <w:rPr>
          <w:sz w:val="28"/>
          <w:szCs w:val="28"/>
        </w:rPr>
        <w:t xml:space="preserve"> Negative </w:t>
      </w: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proofErr w:type="gramStart"/>
      <w:r w:rsidRPr="00C23A5E">
        <w:rPr>
          <w:sz w:val="28"/>
          <w:szCs w:val="28"/>
        </w:rPr>
        <w:t>Glucose</w:t>
      </w:r>
      <w:r w:rsidRPr="00C23A5E">
        <w:rPr>
          <w:sz w:val="28"/>
          <w:szCs w:val="28"/>
        </w:rPr>
        <w:t xml:space="preserve"> :</w:t>
      </w:r>
      <w:proofErr w:type="gramEnd"/>
      <w:r w:rsidRPr="00C23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Negative </w:t>
      </w: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proofErr w:type="gramStart"/>
      <w:r w:rsidRPr="00C23A5E">
        <w:rPr>
          <w:sz w:val="28"/>
          <w:szCs w:val="28"/>
        </w:rPr>
        <w:t>Ketones</w:t>
      </w:r>
      <w:r w:rsidRPr="00C23A5E">
        <w:rPr>
          <w:sz w:val="28"/>
          <w:szCs w:val="28"/>
        </w:rPr>
        <w:t xml:space="preserve"> :</w:t>
      </w:r>
      <w:proofErr w:type="gramEnd"/>
      <w:r w:rsidRPr="00C23A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Negative </w:t>
      </w:r>
    </w:p>
    <w:p w:rsidR="00C23A5E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r w:rsidRPr="00C23A5E">
        <w:rPr>
          <w:sz w:val="28"/>
          <w:szCs w:val="28"/>
        </w:rPr>
        <w:t xml:space="preserve"> </w:t>
      </w:r>
      <w:r w:rsidRPr="00C23A5E">
        <w:rPr>
          <w:sz w:val="28"/>
          <w:szCs w:val="28"/>
        </w:rPr>
        <w:t>Bilirubin/</w:t>
      </w:r>
      <w:proofErr w:type="gramStart"/>
      <w:r w:rsidRPr="00C23A5E">
        <w:rPr>
          <w:sz w:val="28"/>
          <w:szCs w:val="28"/>
        </w:rPr>
        <w:t>Urobilinogen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Negative </w:t>
      </w: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23A5E" w:rsidRPr="00C23A5E" w:rsidRDefault="00C23A5E" w:rsidP="00C23A5E">
      <w:pPr>
        <w:shd w:val="clear" w:color="auto" w:fill="FFFFFF"/>
        <w:spacing w:after="4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sz w:val="40"/>
          <w:szCs w:val="40"/>
        </w:rPr>
      </w:pPr>
      <w:r w:rsidRPr="00C23A5E">
        <w:rPr>
          <w:rFonts w:ascii="Arial" w:eastAsia="Times New Roman" w:hAnsi="Arial" w:cs="Arial"/>
          <w:b/>
          <w:bCs/>
          <w:caps/>
          <w:color w:val="000000"/>
          <w:sz w:val="40"/>
          <w:szCs w:val="40"/>
        </w:rPr>
        <w:lastRenderedPageBreak/>
        <w:t>URINE SEDIMENT</w:t>
      </w:r>
    </w:p>
    <w:p w:rsidR="00C23A5E" w:rsidRPr="00953177" w:rsidRDefault="00C23A5E" w:rsidP="00C23A5E">
      <w:pPr>
        <w:shd w:val="clear" w:color="auto" w:fill="FFFFFF"/>
        <w:spacing w:after="288" w:line="336" w:lineRule="atLeast"/>
        <w:rPr>
          <w:sz w:val="28"/>
          <w:szCs w:val="28"/>
        </w:rPr>
      </w:pPr>
      <w:bookmarkStart w:id="0" w:name="v3298191"/>
      <w:bookmarkEnd w:id="0"/>
      <w:r w:rsidRPr="00C23A5E">
        <w:rPr>
          <w:sz w:val="28"/>
          <w:szCs w:val="28"/>
        </w:rPr>
        <w:t xml:space="preserve">Microscopic examination of urine sediment should be part of a routine urinalysis. For centrifugation, 3–5 mL of urine is transferred to a conical centrifuge tube. Urine is centrifuged at 1,000–1,500 rpm for ~3–5 min. The supernatant is decanted, leaving ~0.5 mL of urine and sediment in the tip of the conical tube. The sediment is </w:t>
      </w:r>
      <w:proofErr w:type="spellStart"/>
      <w:r w:rsidRPr="00C23A5E">
        <w:rPr>
          <w:sz w:val="28"/>
          <w:szCs w:val="28"/>
        </w:rPr>
        <w:t>resuspended</w:t>
      </w:r>
      <w:proofErr w:type="spellEnd"/>
      <w:r w:rsidRPr="00C23A5E">
        <w:rPr>
          <w:sz w:val="28"/>
          <w:szCs w:val="28"/>
        </w:rPr>
        <w:t xml:space="preserve"> by tapping the tip of the conical tube against the table several times. A few drops of the sediment are transferred to a glass slide, and a cover slip is applied. Examination of unstained urine is recommended for routine samples. Microscopic examination is performed at 100× (for crystals, casts, and cells) and 400× (for cells and bacteria) magnifications.</w:t>
      </w:r>
    </w:p>
    <w:p w:rsidR="00C23A5E" w:rsidRPr="00953177" w:rsidRDefault="00C23A5E" w:rsidP="00C23A5E">
      <w:pPr>
        <w:shd w:val="clear" w:color="auto" w:fill="FFFFFF"/>
        <w:spacing w:after="45" w:line="240" w:lineRule="auto"/>
        <w:outlineLvl w:val="2"/>
        <w:rPr>
          <w:sz w:val="28"/>
          <w:szCs w:val="28"/>
        </w:rPr>
      </w:pPr>
      <w:r w:rsidRPr="00C23A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Red Blood </w:t>
      </w:r>
      <w:r w:rsidR="00CD1201" w:rsidRPr="00C23A5E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Cells</w:t>
      </w:r>
      <w:r w:rsid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53177">
        <w:rPr>
          <w:sz w:val="28"/>
          <w:szCs w:val="28"/>
        </w:rPr>
        <w:t>Normal urine should contain &lt;5 RBC/field at 400× magnification</w:t>
      </w:r>
    </w:p>
    <w:p w:rsidR="00C23A5E" w:rsidRPr="00C23A5E" w:rsidRDefault="00C23A5E" w:rsidP="00C23A5E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1" w:name="_GoBack"/>
      <w:bookmarkEnd w:id="1"/>
    </w:p>
    <w:p w:rsidR="00C23A5E" w:rsidRDefault="00C23A5E" w:rsidP="00C23A5E">
      <w:pPr>
        <w:shd w:val="clear" w:color="auto" w:fill="FFFFFF"/>
        <w:spacing w:after="45" w:line="240" w:lineRule="auto"/>
        <w:outlineLvl w:val="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23A5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White Blood </w:t>
      </w:r>
      <w:r w:rsidR="00CD1201" w:rsidRPr="00C23A5E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Cells</w:t>
      </w:r>
      <w:r w:rsid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953177">
        <w:rPr>
          <w:sz w:val="28"/>
          <w:szCs w:val="28"/>
        </w:rPr>
        <w:t>Normal urine should contain &lt;5 WBC/field at 400× magnification</w:t>
      </w:r>
    </w:p>
    <w:p w:rsid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Epithelial Cells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</w:p>
    <w:p w:rsidR="00CD1201" w:rsidRDefault="00CD1201" w:rsidP="00CD1201">
      <w:pPr>
        <w:pStyle w:val="Heading3"/>
        <w:shd w:val="clear" w:color="auto" w:fill="FFFFFF"/>
        <w:spacing w:before="0" w:after="45"/>
        <w:rPr>
          <w:rFonts w:ascii="Arial" w:eastAsia="Times New Roman" w:hAnsi="Arial" w:cs="Arial"/>
          <w:b/>
          <w:bCs/>
          <w:color w:val="000000"/>
        </w:rPr>
      </w:pPr>
      <w:r w:rsidRPr="00CD1201">
        <w:rPr>
          <w:rFonts w:ascii="Arial" w:eastAsia="Times New Roman" w:hAnsi="Arial" w:cs="Arial"/>
          <w:b/>
          <w:bCs/>
          <w:color w:val="000000"/>
        </w:rPr>
        <w:t>Casts</w:t>
      </w:r>
    </w:p>
    <w:p w:rsidR="00CD1201" w:rsidRP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Infectious Organisms</w:t>
      </w:r>
    </w:p>
    <w:p w:rsid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Crystals</w:t>
      </w:r>
    </w:p>
    <w:p w:rsid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D1201">
        <w:rPr>
          <w:rFonts w:ascii="Arial" w:eastAsia="Times New Roman" w:hAnsi="Arial" w:cs="Arial"/>
          <w:b/>
          <w:bCs/>
          <w:color w:val="000000"/>
          <w:sz w:val="24"/>
          <w:szCs w:val="24"/>
        </w:rPr>
        <w:t>Lipids</w:t>
      </w:r>
    </w:p>
    <w:p w:rsid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Sperm</w:t>
      </w:r>
    </w:p>
    <w:p w:rsidR="00CD1201" w:rsidRPr="00CD1201" w:rsidRDefault="00CD1201" w:rsidP="00CD1201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23A5E" w:rsidRPr="00C23A5E" w:rsidRDefault="00C23A5E" w:rsidP="00C23A5E">
      <w:pPr>
        <w:shd w:val="clear" w:color="auto" w:fill="FFFFFF"/>
        <w:spacing w:after="288" w:line="336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C23A5E" w:rsidRDefault="00C23A5E" w:rsidP="000A59AD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A59AD" w:rsidRPr="000A59AD" w:rsidRDefault="000A59AD" w:rsidP="000A59AD">
      <w:pPr>
        <w:shd w:val="clear" w:color="auto" w:fill="FFFFFF"/>
        <w:spacing w:after="45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0A59AD" w:rsidRDefault="000A59AD" w:rsidP="00050B69">
      <w:pPr>
        <w:rPr>
          <w:sz w:val="28"/>
          <w:szCs w:val="28"/>
        </w:rPr>
      </w:pPr>
    </w:p>
    <w:p w:rsidR="00050B69" w:rsidRDefault="00050B69" w:rsidP="00050B69">
      <w:pPr>
        <w:rPr>
          <w:sz w:val="28"/>
          <w:szCs w:val="28"/>
        </w:rPr>
      </w:pPr>
    </w:p>
    <w:p w:rsidR="000A59AD" w:rsidRDefault="000A59AD" w:rsidP="00050B69">
      <w:pPr>
        <w:rPr>
          <w:b/>
          <w:bCs/>
          <w:sz w:val="40"/>
          <w:szCs w:val="40"/>
        </w:rPr>
      </w:pPr>
    </w:p>
    <w:p w:rsidR="000A59AD" w:rsidRPr="000A59AD" w:rsidRDefault="000A59AD" w:rsidP="00050B69">
      <w:pPr>
        <w:rPr>
          <w:b/>
          <w:bCs/>
          <w:sz w:val="40"/>
          <w:szCs w:val="40"/>
        </w:rPr>
      </w:pPr>
    </w:p>
    <w:p w:rsidR="00637851" w:rsidRPr="009A0BBE" w:rsidRDefault="00637851" w:rsidP="009A0BBE">
      <w:pPr>
        <w:rPr>
          <w:sz w:val="28"/>
          <w:szCs w:val="28"/>
        </w:rPr>
      </w:pPr>
    </w:p>
    <w:sectPr w:rsidR="00637851" w:rsidRPr="009A0BBE" w:rsidSect="00953177">
      <w:pgSz w:w="12240" w:h="15840"/>
      <w:pgMar w:top="1440" w:right="1800" w:bottom="1440" w:left="180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6"/>
    <w:rsid w:val="00050B69"/>
    <w:rsid w:val="000A59AD"/>
    <w:rsid w:val="000E3599"/>
    <w:rsid w:val="00607776"/>
    <w:rsid w:val="00637851"/>
    <w:rsid w:val="00953177"/>
    <w:rsid w:val="009A0BBE"/>
    <w:rsid w:val="00C23A5E"/>
    <w:rsid w:val="00C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FCC95-7A35-430B-9F39-C8A54ED2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D12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5</cp:revision>
  <dcterms:created xsi:type="dcterms:W3CDTF">2014-11-10T08:57:00Z</dcterms:created>
  <dcterms:modified xsi:type="dcterms:W3CDTF">2014-11-10T09:37:00Z</dcterms:modified>
</cp:coreProperties>
</file>